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21CF" w14:textId="7464666E" w:rsidR="00E34317" w:rsidRDefault="00E34317" w:rsidP="00E3431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5401888"/>
      <w:r>
        <w:rPr>
          <w:rFonts w:ascii="Arial" w:hAnsi="Arial" w:cs="Arial"/>
          <w:b/>
          <w:bCs/>
          <w:sz w:val="24"/>
          <w:szCs w:val="24"/>
        </w:rPr>
        <w:t xml:space="preserve">EXTRATO DE CONTRATO N° </w:t>
      </w:r>
      <w:r w:rsidR="007478F2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>/2023</w:t>
      </w:r>
    </w:p>
    <w:p w14:paraId="51C9BE11" w14:textId="3053B402" w:rsidR="00E34317" w:rsidRPr="0067496C" w:rsidRDefault="00E34317" w:rsidP="00E3431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96C">
        <w:rPr>
          <w:rFonts w:ascii="Arial" w:hAnsi="Arial" w:cs="Arial"/>
          <w:b/>
          <w:bCs/>
          <w:sz w:val="24"/>
          <w:szCs w:val="24"/>
        </w:rPr>
        <w:t xml:space="preserve">DISPENSA DE LICITAÇÃO Nº </w:t>
      </w:r>
      <w:r w:rsidR="007478F2">
        <w:rPr>
          <w:rFonts w:ascii="Arial" w:hAnsi="Arial" w:cs="Arial"/>
          <w:b/>
          <w:bCs/>
          <w:sz w:val="24"/>
          <w:szCs w:val="24"/>
        </w:rPr>
        <w:t>17</w:t>
      </w:r>
      <w:r w:rsidRPr="0067496C">
        <w:rPr>
          <w:rFonts w:ascii="Arial" w:hAnsi="Arial" w:cs="Arial"/>
          <w:b/>
          <w:bCs/>
          <w:sz w:val="24"/>
          <w:szCs w:val="24"/>
        </w:rPr>
        <w:t>/2023</w:t>
      </w:r>
    </w:p>
    <w:p w14:paraId="438D7109" w14:textId="77777777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Contratante: </w:t>
      </w:r>
      <w:r w:rsidRPr="00AA7BB0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>
        <w:rPr>
          <w:rFonts w:ascii="Arial" w:hAnsi="Arial" w:cs="Arial"/>
          <w:sz w:val="24"/>
          <w:szCs w:val="24"/>
        </w:rPr>
        <w:t xml:space="preserve"> MUNICIPAL DE CORONEL DOMINGOS SOARES/PR,</w:t>
      </w:r>
    </w:p>
    <w:p w14:paraId="24363E76" w14:textId="77777777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01.649.446/0001-04.</w:t>
      </w:r>
    </w:p>
    <w:p w14:paraId="7738FF2B" w14:textId="77777777" w:rsidR="00276AAE" w:rsidRDefault="00E34317" w:rsidP="00276AAE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Contratado:</w:t>
      </w:r>
      <w:r w:rsidR="0074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Shalon</w:t>
      </w:r>
      <w:proofErr w:type="spellEnd"/>
      <w:r w:rsidR="00276A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Distribuidora Importação e Exportação </w:t>
      </w:r>
      <w:proofErr w:type="spellStart"/>
      <w:r w:rsidR="00276A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Ltda</w:t>
      </w:r>
      <w:proofErr w:type="spellEnd"/>
      <w:r w:rsidR="00276A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CNPJ nº 33.366.056/0001-13, </w:t>
      </w:r>
      <w:r w:rsidR="00276AAE"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apresentou proposta de</w:t>
      </w:r>
      <w:r w:rsidR="00276A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R$ 43.231,98 (quarenta e três mil, duzentos e trinta e um reais e noventa e oito centavos).</w:t>
      </w:r>
    </w:p>
    <w:p w14:paraId="369AD96D" w14:textId="422DEF10" w:rsidR="002353D7" w:rsidRDefault="002353D7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" w:name="_GoBack"/>
      <w:bookmarkEnd w:id="1"/>
    </w:p>
    <w:p w14:paraId="24176771" w14:textId="28A755FF" w:rsidR="00E34317" w:rsidRPr="007478F2" w:rsidRDefault="007478F2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Objeto</w:t>
      </w:r>
      <w:r w:rsidR="00E34317">
        <w:rPr>
          <w:rFonts w:ascii="Arial" w:hAnsi="Arial" w:cs="Arial"/>
          <w:sz w:val="24"/>
          <w:szCs w:val="24"/>
        </w:rPr>
        <w:t xml:space="preserve">: </w:t>
      </w:r>
      <w:r w:rsidR="00E34317" w:rsidRPr="00C45A5F">
        <w:rPr>
          <w:rFonts w:ascii="Arial" w:hAnsi="Arial" w:cs="Arial"/>
          <w:sz w:val="24"/>
          <w:szCs w:val="24"/>
        </w:rPr>
        <w:t xml:space="preserve">para </w:t>
      </w:r>
      <w:bookmarkStart w:id="2" w:name="_Hlk135749420"/>
      <w:r w:rsidRPr="0037291E">
        <w:rPr>
          <w:rFonts w:ascii="Arial" w:hAnsi="Arial" w:cs="Arial"/>
          <w:bCs/>
          <w:sz w:val="18"/>
          <w:szCs w:val="18"/>
        </w:rPr>
        <w:t xml:space="preserve">Aquisição de SISTEMA DE SOM COMPLETO inclusive com instalação contendo no mínimo:01 MESA DE SOM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Soundvoice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, contando com inúmeros recursos e tendo destaque principal para sua função interface, que possibilita a conexão da mesa de maneira direta ao computador, a linha MS conta com equalizador gráfico de 7 bandas,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bluetooth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, gravação USB direta, display digital, e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phantom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power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+48V. Por fim, nossos modelos são analógicos e se destacam por sua leveza, seu formato compacto e a praticidade em ser transportada e utilizada. 02 CAIXAS DE SOM PARA PLENÁRIO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line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array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vertical - cor preta passiva 8 </w:t>
      </w:r>
      <w:proofErr w:type="gramStart"/>
      <w:r w:rsidRPr="0037291E">
        <w:rPr>
          <w:rFonts w:ascii="Arial" w:hAnsi="Arial" w:cs="Arial"/>
          <w:bCs/>
          <w:sz w:val="18"/>
          <w:szCs w:val="18"/>
        </w:rPr>
        <w:t>ohms  conector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specon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 400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wts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rms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ou mais cada caixa - construção da caixa em madeira com pintura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pu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alto padrão de acabamento - tela de aço com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filtral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para proteção e acabamento frontal - resposta de frequência da caixa de 80 0hz a 2000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ohz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- via médios graves - médios respondendo na faixa de frequência 110hz a 2000hz - via de médio agudos-agudos respondendo na faixa de frequência de 2000hz a 20khz. - alto-falante com 6´´ 15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rms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cada alto </w:t>
      </w:r>
      <w:proofErr w:type="gramStart"/>
      <w:r w:rsidRPr="0037291E">
        <w:rPr>
          <w:rFonts w:ascii="Arial" w:hAnsi="Arial" w:cs="Arial"/>
          <w:bCs/>
          <w:sz w:val="18"/>
          <w:szCs w:val="18"/>
        </w:rPr>
        <w:t>falante  -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driver com diafragma de titânio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titânio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seleniun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220 ti, montado em guia de ondas - sendo uma ativo e outra passiva   caixa acompanhada de suporte com articulação horizontal e vertical  fixação com instalação na parte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trazeira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da caixa.  01 AMPLIFICADOR AUDIO LEADER ALS-1200 Potência Total - </w:t>
      </w:r>
      <w:proofErr w:type="gramStart"/>
      <w:r w:rsidRPr="0037291E">
        <w:rPr>
          <w:rFonts w:ascii="Arial" w:hAnsi="Arial" w:cs="Arial"/>
          <w:bCs/>
          <w:sz w:val="18"/>
          <w:szCs w:val="18"/>
        </w:rPr>
        <w:t>4  OHMS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1200 W, Potência por Canal - 4 OHMS 600 W, Potência Total - 8  OHMS 720 W, Potência por Canal - 8 OHMS 360 W, Resp. Frequência 20 Hz - 20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Khz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D.H. Total 0,05%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Slew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Rate 30 v/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us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Impedância de Entrada 20K ohms. Sensibilidade de Entrada 1,228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mV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Alimentação 127V/230V. Relação de Sinal Ruido 95 DB. Fator de Amortecimento 980/8 ohms. Proteção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Térm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>/Eletrôn. Peso**** 12,870 KG. Dimensões* - Alt./Larg./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Profund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>. 90x485x385mm. Consumo*</w:t>
      </w:r>
      <w:proofErr w:type="gramStart"/>
      <w:r w:rsidRPr="0037291E">
        <w:rPr>
          <w:rFonts w:ascii="Arial" w:hAnsi="Arial" w:cs="Arial"/>
          <w:bCs/>
          <w:sz w:val="18"/>
          <w:szCs w:val="18"/>
        </w:rPr>
        <w:t>*  1800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Wts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Transformador - Tipo Toroidal. Recursos    Auto Rampa /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Limiter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/ Tempo de DC / Entrada Balanceada. 01 RACK - rack padrão 19 para fixar amplificador e outros equipamentos de sistema de som. </w:t>
      </w:r>
      <w:proofErr w:type="gramStart"/>
      <w:r w:rsidRPr="0037291E">
        <w:rPr>
          <w:rFonts w:ascii="Arial" w:hAnsi="Arial" w:cs="Arial"/>
          <w:bCs/>
          <w:sz w:val="18"/>
          <w:szCs w:val="18"/>
        </w:rPr>
        <w:t>01  MULTICABO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18 metros com 12 vias, 24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awg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, ponta 1 estúdio com conector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cannon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xls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diretamente nos cabos para conexão na mesa de som, ponta 2 mesa dos vereadores com medusa saída duplicada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spliter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para integração com interface conta tempo e montada com conectores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cannon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xlr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 01 MICROFONE SOUNDVOICE SEM FIO MM-520 SF - microfone sem fio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soundvoice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mm-520sf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mao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duplo bat. Recarregável, microfone sem fio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soundvoice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mm-520sf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mao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duplo bat. recarregável com case banda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uhf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de operação: 630-660mz - pré-ajuste digital de 200 frequências - visor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lcd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com indicador de canal, frequência e status de trabalho do nível da bateria. - design portátil - microfone recarregável - função de frequência de varredura automática para busca de frequências disponíveis - dinâmico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cardióide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- faixa de trabalho: 50 metros - dedicado a grandes e pequenos palcos, igrejas, ministérios, cultos, salões, salas de conferências, discursos gerais- sincronização feita por ir ~ tecnologia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pll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Receptor. - frequência de operação: 630-660mhz - faixa dinâmica: 96db - distorção: 0,3% - resposta de frequência: 30-20khz/+-2db - relação sinal/ruído: 96db - sensibilidade de recepção: -95dbm - atraso de transmissão: 3ms - fonte de alimentação: dc12-18v 500ma - saída de áudio: 1x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ts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(p10) 6.3mm, saída balanceada2xxlr, operação de microfone portátil - cápsula de captação removível - visor com indicador de status do funcionamento - interruptor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on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/off - bateria de lítio 2x3.7v (18650) - porta recarregável tipo c (carregador máximo 5v-2a). 100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mt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FIO PARA INSTALAÇÃO DE EQUIPAMENTOS E MICROFONES - fios para microfone, blindado - sinal de áudio balanceado, microfone. 60 MT CABO PP 2X2,5 MM. fio para instalação de equipamentos e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micrifones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: processador gerenciador de sistema de som expert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electronics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processador digital pro 8, 2 entradas, 6 saídas, voltagem 110-220, ajustes por controles físicos próprios, e remota via rede e ou outros, via aplicativo. ajuste de fase, ajuste de delay – tempo limite.  compressor, filtros, equalizadores nas entradas e saídas crossover. 01 CAIXAS DE SOM SUBWOFER - cor preta, construídas em madeira com pintura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pu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alto padrão de acabamento, tela de aço com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filtral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para proteção e acabamento frontal, sub </w:t>
      </w:r>
      <w:proofErr w:type="spellStart"/>
      <w:proofErr w:type="gramStart"/>
      <w:r w:rsidRPr="0037291E">
        <w:rPr>
          <w:rFonts w:ascii="Arial" w:hAnsi="Arial" w:cs="Arial"/>
          <w:bCs/>
          <w:sz w:val="18"/>
          <w:szCs w:val="18"/>
        </w:rPr>
        <w:t>woofer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,</w:t>
      </w:r>
      <w:proofErr w:type="gramEnd"/>
      <w:r w:rsidRPr="0037291E">
        <w:rPr>
          <w:rFonts w:ascii="Arial" w:hAnsi="Arial" w:cs="Arial"/>
          <w:bCs/>
          <w:sz w:val="18"/>
          <w:szCs w:val="18"/>
        </w:rPr>
        <w:t xml:space="preserve">  falante de 12’’ 400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rms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ou mais respondendo na faixa de frequência subgraves e graves 28hz a 150hz, conexão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speakon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passiva 08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ohmslo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10 MICROFONES PARA VEREADORES - Microfone MSF 460-B, TSI -Sensibilidade de sinal - ou + - Padrão polar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cardioid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com resposta personalizada para fala  - Resistente a interferências de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rf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indesejadas e sinais de rádio - Alimentação do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condenser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por pilha instaladas na base -Cabo integrado com terminação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xlr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plug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>-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and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>-play  - Tipo de microfone: condensador; - Aplicações: conferências e apresentações plenários púlpitos; - Tamanho da haste: 45cm ou+ - Acompanha base de mesa; - Cor: preto; - Interruptor mute na base. 15</w:t>
      </w:r>
      <w:r w:rsidRPr="0037291E">
        <w:rPr>
          <w:rFonts w:ascii="Arial" w:hAnsi="Arial" w:cs="Arial"/>
          <w:bCs/>
          <w:sz w:val="18"/>
          <w:szCs w:val="18"/>
        </w:rPr>
        <w:tab/>
        <w:t xml:space="preserve">conector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xlr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macho marca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newtin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15 conector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xlr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 fêmea marca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newtin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 xml:space="preserve">. 15 conector p10 marca </w:t>
      </w:r>
      <w:proofErr w:type="spellStart"/>
      <w:r w:rsidRPr="0037291E">
        <w:rPr>
          <w:rFonts w:ascii="Arial" w:hAnsi="Arial" w:cs="Arial"/>
          <w:bCs/>
          <w:sz w:val="18"/>
          <w:szCs w:val="18"/>
        </w:rPr>
        <w:t>newtin</w:t>
      </w:r>
      <w:proofErr w:type="spellEnd"/>
      <w:r w:rsidRPr="0037291E">
        <w:rPr>
          <w:rFonts w:ascii="Arial" w:hAnsi="Arial" w:cs="Arial"/>
          <w:bCs/>
          <w:sz w:val="18"/>
          <w:szCs w:val="18"/>
        </w:rPr>
        <w:t>. 01 mão de obra e instalação e entrega técnica de todo sistema</w:t>
      </w:r>
      <w:r>
        <w:rPr>
          <w:rFonts w:ascii="Arial" w:hAnsi="Arial" w:cs="Arial"/>
          <w:bCs/>
          <w:sz w:val="18"/>
          <w:szCs w:val="18"/>
        </w:rPr>
        <w:t>.</w:t>
      </w:r>
      <w:r w:rsidR="007624EA" w:rsidRPr="007624EA">
        <w:rPr>
          <w:rFonts w:ascii="Arial" w:hAnsi="Arial" w:cs="Arial"/>
          <w:b/>
          <w:sz w:val="24"/>
          <w:szCs w:val="24"/>
        </w:rPr>
        <w:t xml:space="preserve"> </w:t>
      </w:r>
      <w:bookmarkEnd w:id="2"/>
    </w:p>
    <w:p w14:paraId="30E81EFC" w14:textId="26A69125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7BB0">
        <w:rPr>
          <w:rFonts w:ascii="Arial" w:eastAsia="Times New Roman" w:hAnsi="Arial" w:cs="Arial"/>
          <w:sz w:val="24"/>
          <w:szCs w:val="24"/>
          <w:lang w:eastAsia="pt-BR"/>
        </w:rPr>
        <w:t xml:space="preserve">Valor total do Contrato: </w:t>
      </w:r>
      <w:bookmarkStart w:id="3" w:name="_Hlk139273931"/>
      <w:r w:rsidR="007478F2" w:rsidRPr="007478F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R$ 43.231,98 (quarenta e três mil, duzentos e trinta e um reais e noventa e oito centavos)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bookmarkEnd w:id="3"/>
    </w:p>
    <w:p w14:paraId="46FE02CB" w14:textId="1EC0A4C2" w:rsidR="00A15C8B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Prazo de vigência: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60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dias.</w:t>
      </w:r>
    </w:p>
    <w:p w14:paraId="53F98795" w14:textId="7E49616D" w:rsidR="00E34317" w:rsidRDefault="00A15C8B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Prazo se execução: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IMEDIATO</w:t>
      </w:r>
      <w:r w:rsidR="00E343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6D33765" w14:textId="15B04A10" w:rsidR="00E34317" w:rsidRPr="007478F2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Data da Assinatura: </w:t>
      </w:r>
      <w:r w:rsidR="00E21FC0" w:rsidRPr="00E21F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13/09/2023</w:t>
      </w:r>
    </w:p>
    <w:p w14:paraId="1000F67C" w14:textId="77777777" w:rsidR="00E34317" w:rsidRPr="00956F96" w:rsidRDefault="00E34317" w:rsidP="00E34317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FCAFE4" w14:textId="429A5945" w:rsidR="00E34317" w:rsidRPr="00956F96" w:rsidRDefault="00E34317" w:rsidP="00A15C8B">
      <w:pPr>
        <w:spacing w:before="45" w:after="45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13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6BF4842F" w14:textId="77777777" w:rsidR="00E34317" w:rsidRPr="00956F96" w:rsidRDefault="00E34317" w:rsidP="00E34317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7FEE6C" w14:textId="77777777" w:rsidR="00E34317" w:rsidRPr="00956F96" w:rsidRDefault="00E34317" w:rsidP="00E34317">
      <w:pPr>
        <w:spacing w:before="45" w:after="45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035733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D8A9540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EBA087B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457279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EA55B7" w14:textId="71E4455A" w:rsidR="00E34317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b/>
          <w:sz w:val="24"/>
          <w:szCs w:val="24"/>
          <w:lang w:eastAsia="pt-BR"/>
        </w:rPr>
        <w:t>JOÃO EVANDRO DE SOUZA TIBES</w:t>
      </w:r>
    </w:p>
    <w:p w14:paraId="34E714F7" w14:textId="77777777" w:rsidR="00E34317" w:rsidRPr="006A4B81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bookmarkEnd w:id="0"/>
    <w:p w14:paraId="201C0626" w14:textId="77777777" w:rsidR="00E34317" w:rsidRPr="00956F96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249F0B" w14:textId="77777777" w:rsidR="00E34317" w:rsidRPr="00473B03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F64E87" w14:textId="77777777" w:rsidR="00C45A5F" w:rsidRDefault="00C45A5F"/>
    <w:p w14:paraId="3D2F4951" w14:textId="77777777" w:rsidR="00C45A5F" w:rsidRDefault="00C45A5F"/>
    <w:p w14:paraId="5A1C6BB6" w14:textId="77777777" w:rsidR="00C45A5F" w:rsidRDefault="00C45A5F"/>
    <w:p w14:paraId="0F5D034E" w14:textId="77777777" w:rsidR="00763462" w:rsidRDefault="00763462"/>
    <w:p w14:paraId="7E54872C" w14:textId="77777777" w:rsidR="00763462" w:rsidRDefault="00763462"/>
    <w:p w14:paraId="0BD299E6" w14:textId="77777777" w:rsidR="00C45A5F" w:rsidRDefault="00C45A5F"/>
    <w:p w14:paraId="085C9614" w14:textId="77777777" w:rsidR="0059011C" w:rsidRDefault="0059011C"/>
    <w:p w14:paraId="1879A90E" w14:textId="77777777" w:rsidR="0059011C" w:rsidRDefault="0059011C"/>
    <w:p w14:paraId="4193D8CE" w14:textId="77777777" w:rsidR="0059011C" w:rsidRDefault="0059011C"/>
    <w:p w14:paraId="41DF9A4A" w14:textId="77777777" w:rsidR="0059011C" w:rsidRDefault="0059011C"/>
    <w:p w14:paraId="3260D487" w14:textId="77777777" w:rsidR="0059011C" w:rsidRDefault="0059011C"/>
    <w:p w14:paraId="15A148AE" w14:textId="77777777" w:rsidR="0059011C" w:rsidRDefault="0059011C"/>
    <w:p w14:paraId="03AC1699" w14:textId="77777777" w:rsidR="0059011C" w:rsidRDefault="0059011C"/>
    <w:p w14:paraId="1AD721E4" w14:textId="77777777" w:rsidR="0059011C" w:rsidRDefault="0059011C"/>
    <w:p w14:paraId="74731B5A" w14:textId="77777777" w:rsidR="0059011C" w:rsidRDefault="0059011C"/>
    <w:p w14:paraId="6E1E63FA" w14:textId="77777777" w:rsidR="0059011C" w:rsidRDefault="0059011C"/>
    <w:p w14:paraId="372BA58A" w14:textId="77777777" w:rsidR="0059011C" w:rsidRDefault="0059011C"/>
    <w:p w14:paraId="11D3C46C" w14:textId="77777777" w:rsidR="0059011C" w:rsidRDefault="0059011C"/>
    <w:p w14:paraId="51D4AE28" w14:textId="77777777" w:rsidR="0059011C" w:rsidRDefault="0059011C"/>
    <w:p w14:paraId="5733591E" w14:textId="77777777" w:rsidR="0059011C" w:rsidRDefault="0059011C"/>
    <w:p w14:paraId="4BCB0EFA" w14:textId="77777777" w:rsidR="0059011C" w:rsidRDefault="0059011C"/>
    <w:p w14:paraId="60C4319F" w14:textId="77777777" w:rsidR="0059011C" w:rsidRDefault="0059011C"/>
    <w:sectPr w:rsidR="0059011C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A6B2C" w14:textId="77777777" w:rsidR="0023007F" w:rsidRDefault="0023007F">
      <w:pPr>
        <w:spacing w:after="0" w:line="240" w:lineRule="auto"/>
      </w:pPr>
      <w:r>
        <w:separator/>
      </w:r>
    </w:p>
  </w:endnote>
  <w:endnote w:type="continuationSeparator" w:id="0">
    <w:p w14:paraId="78F4E30B" w14:textId="77777777" w:rsidR="0023007F" w:rsidRDefault="0023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123EA" w14:textId="77777777" w:rsidR="0023007F" w:rsidRDefault="0023007F">
      <w:pPr>
        <w:spacing w:after="0" w:line="240" w:lineRule="auto"/>
      </w:pPr>
      <w:r>
        <w:separator/>
      </w:r>
    </w:p>
  </w:footnote>
  <w:footnote w:type="continuationSeparator" w:id="0">
    <w:p w14:paraId="6C6051F5" w14:textId="77777777" w:rsidR="0023007F" w:rsidRDefault="0023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5DF6" w14:textId="77777777" w:rsidR="00856BF7" w:rsidRDefault="003D17D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D4D82" wp14:editId="05A3588F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17EF26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oKVwIAAKM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68921BD" wp14:editId="35E04DEA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5FDBB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">
              <w10:wrap anchory="page"/>
              <w10:anchorlock/>
            </v:shape>
          </w:pict>
        </mc:Fallback>
      </mc:AlternateConten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9E651" wp14:editId="71A5A93C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6B793E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7016EEF3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A4DB7" wp14:editId="52646D79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A57570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3AD9DFA9" w14:textId="77777777" w:rsidR="00856BF7" w:rsidRDefault="00856BF7">
    <w:pPr>
      <w:pStyle w:val="Cabealho"/>
    </w:pPr>
  </w:p>
  <w:p w14:paraId="536618DB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C8AEDE" wp14:editId="3AE97AC7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AA5E9E1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55"/>
    <w:rsid w:val="000012E3"/>
    <w:rsid w:val="00006288"/>
    <w:rsid w:val="00013F55"/>
    <w:rsid w:val="00022281"/>
    <w:rsid w:val="00023B48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2078E2"/>
    <w:rsid w:val="0023007F"/>
    <w:rsid w:val="002353D7"/>
    <w:rsid w:val="002371A7"/>
    <w:rsid w:val="00255432"/>
    <w:rsid w:val="00276AAE"/>
    <w:rsid w:val="002B1CEF"/>
    <w:rsid w:val="00310623"/>
    <w:rsid w:val="00311D58"/>
    <w:rsid w:val="00341682"/>
    <w:rsid w:val="00371AF3"/>
    <w:rsid w:val="0038063E"/>
    <w:rsid w:val="003847B1"/>
    <w:rsid w:val="003B42D4"/>
    <w:rsid w:val="003D17D3"/>
    <w:rsid w:val="00403452"/>
    <w:rsid w:val="00461F19"/>
    <w:rsid w:val="00465564"/>
    <w:rsid w:val="00467F55"/>
    <w:rsid w:val="0048770C"/>
    <w:rsid w:val="00493AAC"/>
    <w:rsid w:val="004C43CD"/>
    <w:rsid w:val="004D1A62"/>
    <w:rsid w:val="004E5E01"/>
    <w:rsid w:val="00560939"/>
    <w:rsid w:val="005632C1"/>
    <w:rsid w:val="00576E99"/>
    <w:rsid w:val="00583F7A"/>
    <w:rsid w:val="0058492D"/>
    <w:rsid w:val="0059011C"/>
    <w:rsid w:val="005A5143"/>
    <w:rsid w:val="005C7690"/>
    <w:rsid w:val="005E4119"/>
    <w:rsid w:val="006113D1"/>
    <w:rsid w:val="006661F9"/>
    <w:rsid w:val="006A40B6"/>
    <w:rsid w:val="006B5B7D"/>
    <w:rsid w:val="006D3D2D"/>
    <w:rsid w:val="006D3DFD"/>
    <w:rsid w:val="006D6FBA"/>
    <w:rsid w:val="006E14B6"/>
    <w:rsid w:val="006E6C19"/>
    <w:rsid w:val="00742972"/>
    <w:rsid w:val="007478F2"/>
    <w:rsid w:val="007624EA"/>
    <w:rsid w:val="00763462"/>
    <w:rsid w:val="00766B7E"/>
    <w:rsid w:val="00783B50"/>
    <w:rsid w:val="007D56A4"/>
    <w:rsid w:val="008133FB"/>
    <w:rsid w:val="00825F0A"/>
    <w:rsid w:val="00856BF7"/>
    <w:rsid w:val="00865245"/>
    <w:rsid w:val="0089358D"/>
    <w:rsid w:val="00906BAC"/>
    <w:rsid w:val="00940645"/>
    <w:rsid w:val="009635CB"/>
    <w:rsid w:val="00965281"/>
    <w:rsid w:val="00973E4D"/>
    <w:rsid w:val="00995D4F"/>
    <w:rsid w:val="009D6EE8"/>
    <w:rsid w:val="00A06595"/>
    <w:rsid w:val="00A1068B"/>
    <w:rsid w:val="00A15C8B"/>
    <w:rsid w:val="00A167C2"/>
    <w:rsid w:val="00A45AF7"/>
    <w:rsid w:val="00A5345D"/>
    <w:rsid w:val="00A57017"/>
    <w:rsid w:val="00A66D8E"/>
    <w:rsid w:val="00A74E84"/>
    <w:rsid w:val="00A824FE"/>
    <w:rsid w:val="00AB30F4"/>
    <w:rsid w:val="00AB50CE"/>
    <w:rsid w:val="00B036D1"/>
    <w:rsid w:val="00B22030"/>
    <w:rsid w:val="00B3311A"/>
    <w:rsid w:val="00B75673"/>
    <w:rsid w:val="00BA07AA"/>
    <w:rsid w:val="00BC6F08"/>
    <w:rsid w:val="00BE6A16"/>
    <w:rsid w:val="00BF3819"/>
    <w:rsid w:val="00C058C3"/>
    <w:rsid w:val="00C24177"/>
    <w:rsid w:val="00C30405"/>
    <w:rsid w:val="00C3073D"/>
    <w:rsid w:val="00C34483"/>
    <w:rsid w:val="00C45A5F"/>
    <w:rsid w:val="00C70062"/>
    <w:rsid w:val="00C70A84"/>
    <w:rsid w:val="00C7614C"/>
    <w:rsid w:val="00C87D55"/>
    <w:rsid w:val="00C93A55"/>
    <w:rsid w:val="00CD7C47"/>
    <w:rsid w:val="00D03A9F"/>
    <w:rsid w:val="00D0518A"/>
    <w:rsid w:val="00D20FDE"/>
    <w:rsid w:val="00D23919"/>
    <w:rsid w:val="00D254C3"/>
    <w:rsid w:val="00D44065"/>
    <w:rsid w:val="00D751A7"/>
    <w:rsid w:val="00D94496"/>
    <w:rsid w:val="00D95BFA"/>
    <w:rsid w:val="00DA533E"/>
    <w:rsid w:val="00DE08E9"/>
    <w:rsid w:val="00DE72EA"/>
    <w:rsid w:val="00E050BA"/>
    <w:rsid w:val="00E21FC0"/>
    <w:rsid w:val="00E34317"/>
    <w:rsid w:val="00E70BA8"/>
    <w:rsid w:val="00E735CF"/>
    <w:rsid w:val="00E800A5"/>
    <w:rsid w:val="00E82100"/>
    <w:rsid w:val="00E837AA"/>
    <w:rsid w:val="00E967A0"/>
    <w:rsid w:val="00EC21D9"/>
    <w:rsid w:val="00F044C6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6AAF4"/>
  <w15:docId w15:val="{E05A1483-C075-44A2-AF7F-4D648DE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4D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Conta da Microsoft</cp:lastModifiedBy>
  <cp:revision>2</cp:revision>
  <cp:lastPrinted>2023-03-27T22:27:00Z</cp:lastPrinted>
  <dcterms:created xsi:type="dcterms:W3CDTF">2023-09-20T18:03:00Z</dcterms:created>
  <dcterms:modified xsi:type="dcterms:W3CDTF">2023-09-20T18:03:00Z</dcterms:modified>
</cp:coreProperties>
</file>